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14" w:rsidRPr="00A147D3" w:rsidRDefault="00714E14" w:rsidP="00714E14">
      <w:pPr>
        <w:pStyle w:val="Header"/>
        <w:rPr>
          <w:rFonts w:ascii="Times New Roman" w:hAnsi="Times New Roman"/>
          <w:sz w:val="20"/>
          <w:szCs w:val="20"/>
        </w:rPr>
      </w:pPr>
      <w:r w:rsidRPr="002A2A49">
        <w:rPr>
          <w:rFonts w:ascii="Times New Roman" w:hAnsi="Times New Roman"/>
          <w:sz w:val="20"/>
          <w:szCs w:val="20"/>
        </w:rPr>
        <w:t>Indian Journal of Basic and Applied Medical Research; June 20</w:t>
      </w:r>
      <w:r>
        <w:rPr>
          <w:rFonts w:ascii="Times New Roman" w:hAnsi="Times New Roman"/>
          <w:sz w:val="20"/>
          <w:szCs w:val="20"/>
        </w:rPr>
        <w:t>14: Vol.-3, Issue- 3, P. 358-362</w:t>
      </w:r>
    </w:p>
    <w:p w:rsidR="00714E14" w:rsidRDefault="00714E14" w:rsidP="00714E14">
      <w:pPr>
        <w:spacing w:after="0" w:line="360" w:lineRule="auto"/>
        <w:rPr>
          <w:rFonts w:asciiTheme="majorHAnsi" w:hAnsiTheme="majorHAnsi"/>
          <w:b/>
          <w:sz w:val="24"/>
          <w:szCs w:val="24"/>
          <w:highlight w:val="lightGray"/>
        </w:rPr>
      </w:pPr>
    </w:p>
    <w:p w:rsidR="00714E14" w:rsidRPr="004900D4" w:rsidRDefault="00714E14" w:rsidP="00714E1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4900D4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  <w:r w:rsidRPr="004900D4">
        <w:rPr>
          <w:rFonts w:asciiTheme="majorHAnsi" w:hAnsiTheme="majorHAnsi"/>
          <w:b/>
          <w:sz w:val="24"/>
          <w:szCs w:val="24"/>
        </w:rPr>
        <w:t xml:space="preserve"> </w:t>
      </w:r>
    </w:p>
    <w:p w:rsidR="00714E14" w:rsidRPr="004900D4" w:rsidRDefault="00714E14" w:rsidP="00714E14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4"/>
        </w:rPr>
      </w:pPr>
      <w:r>
        <w:rPr>
          <w:rFonts w:asciiTheme="majorHAnsi" w:hAnsiTheme="majorHAnsi"/>
          <w:b/>
          <w:color w:val="1F497D" w:themeColor="text2"/>
          <w:sz w:val="28"/>
          <w:szCs w:val="24"/>
        </w:rPr>
        <w:t>A study on ocular morbidity and its a</w:t>
      </w:r>
      <w:r w:rsidRPr="004900D4">
        <w:rPr>
          <w:rFonts w:asciiTheme="majorHAnsi" w:hAnsiTheme="majorHAnsi"/>
          <w:b/>
          <w:color w:val="1F497D" w:themeColor="text2"/>
          <w:sz w:val="28"/>
          <w:szCs w:val="24"/>
        </w:rPr>
        <w:t xml:space="preserve">ssociates </w:t>
      </w:r>
      <w:r>
        <w:rPr>
          <w:rFonts w:asciiTheme="majorHAnsi" w:hAnsiTheme="majorHAnsi"/>
          <w:b/>
          <w:color w:val="1F497D" w:themeColor="text2"/>
          <w:sz w:val="28"/>
          <w:szCs w:val="24"/>
        </w:rPr>
        <w:t xml:space="preserve">among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4"/>
        </w:rPr>
        <w:t>Madrasah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4"/>
        </w:rPr>
        <w:t xml:space="preserve"> s</w:t>
      </w:r>
      <w:r w:rsidRPr="004900D4">
        <w:rPr>
          <w:rFonts w:asciiTheme="majorHAnsi" w:hAnsiTheme="majorHAnsi"/>
          <w:b/>
          <w:color w:val="1F497D" w:themeColor="text2"/>
          <w:sz w:val="28"/>
          <w:szCs w:val="24"/>
        </w:rPr>
        <w:t>tudents of Kolkata</w:t>
      </w:r>
    </w:p>
    <w:p w:rsidR="00714E14" w:rsidRDefault="00714E14" w:rsidP="00714E1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4900D4">
        <w:rPr>
          <w:rFonts w:asciiTheme="majorHAnsi" w:hAnsiTheme="majorHAnsi"/>
          <w:b/>
          <w:sz w:val="20"/>
          <w:szCs w:val="20"/>
        </w:rPr>
        <w:t xml:space="preserve">Dr.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Anindita</w:t>
      </w:r>
      <w:proofErr w:type="spellEnd"/>
      <w:r w:rsidRPr="004900D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Mondal</w:t>
      </w:r>
      <w:proofErr w:type="spellEnd"/>
      <w:r w:rsidRPr="004900D4">
        <w:rPr>
          <w:rFonts w:asciiTheme="majorHAnsi" w:hAnsiTheme="majorHAnsi"/>
          <w:b/>
          <w:sz w:val="20"/>
          <w:szCs w:val="20"/>
          <w:vertAlign w:val="superscript"/>
        </w:rPr>
        <w:t>*</w:t>
      </w:r>
      <w:r w:rsidRPr="004900D4">
        <w:rPr>
          <w:rFonts w:asciiTheme="majorHAnsi" w:hAnsiTheme="majorHAnsi"/>
          <w:b/>
          <w:sz w:val="20"/>
          <w:szCs w:val="20"/>
        </w:rPr>
        <w:t xml:space="preserve">, Dr.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Arnab</w:t>
      </w:r>
      <w:proofErr w:type="spellEnd"/>
      <w:r w:rsidRPr="004900D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Chatterjee</w:t>
      </w:r>
      <w:proofErr w:type="spellEnd"/>
      <w:r w:rsidRPr="004900D4">
        <w:rPr>
          <w:rFonts w:asciiTheme="majorHAnsi" w:hAnsiTheme="majorHAnsi"/>
          <w:b/>
          <w:sz w:val="20"/>
          <w:szCs w:val="20"/>
          <w:vertAlign w:val="superscript"/>
        </w:rPr>
        <w:t>**</w:t>
      </w:r>
      <w:r w:rsidRPr="004900D4">
        <w:rPr>
          <w:rFonts w:asciiTheme="majorHAnsi" w:hAnsiTheme="majorHAnsi"/>
          <w:b/>
          <w:sz w:val="20"/>
          <w:szCs w:val="20"/>
        </w:rPr>
        <w:t xml:space="preserve">, Dr.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Ujjal</w:t>
      </w:r>
      <w:proofErr w:type="spellEnd"/>
      <w:r w:rsidRPr="004900D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Pattanayak</w:t>
      </w:r>
      <w:proofErr w:type="spellEnd"/>
      <w:r w:rsidRPr="004900D4">
        <w:rPr>
          <w:rFonts w:asciiTheme="majorHAnsi" w:hAnsiTheme="majorHAnsi"/>
          <w:b/>
          <w:sz w:val="20"/>
          <w:szCs w:val="20"/>
          <w:vertAlign w:val="superscript"/>
        </w:rPr>
        <w:t>***</w:t>
      </w:r>
      <w:r w:rsidRPr="004900D4">
        <w:rPr>
          <w:rFonts w:asciiTheme="majorHAnsi" w:hAnsiTheme="majorHAnsi"/>
          <w:b/>
          <w:sz w:val="20"/>
          <w:szCs w:val="20"/>
        </w:rPr>
        <w:t xml:space="preserve">, </w:t>
      </w:r>
    </w:p>
    <w:p w:rsidR="00714E14" w:rsidRPr="004900D4" w:rsidRDefault="00714E14" w:rsidP="00714E14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900D4">
        <w:rPr>
          <w:rFonts w:asciiTheme="majorHAnsi" w:hAnsiTheme="majorHAnsi"/>
          <w:b/>
          <w:sz w:val="20"/>
          <w:szCs w:val="20"/>
        </w:rPr>
        <w:t xml:space="preserve">Dr.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Sanjoy</w:t>
      </w:r>
      <w:proofErr w:type="spellEnd"/>
      <w:r w:rsidRPr="004900D4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Pr="004900D4">
        <w:rPr>
          <w:rFonts w:asciiTheme="majorHAnsi" w:hAnsiTheme="majorHAnsi"/>
          <w:b/>
          <w:sz w:val="20"/>
          <w:szCs w:val="20"/>
        </w:rPr>
        <w:t xml:space="preserve">Kumar 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Sadhukhan</w:t>
      </w:r>
      <w:proofErr w:type="spellEnd"/>
      <w:proofErr w:type="gramEnd"/>
      <w:r w:rsidRPr="004900D4">
        <w:rPr>
          <w:rFonts w:asciiTheme="majorHAnsi" w:hAnsiTheme="majorHAnsi"/>
          <w:b/>
          <w:sz w:val="20"/>
          <w:szCs w:val="20"/>
          <w:vertAlign w:val="superscript"/>
        </w:rPr>
        <w:t>***</w:t>
      </w:r>
      <w:r w:rsidRPr="004900D4">
        <w:rPr>
          <w:rFonts w:asciiTheme="majorHAnsi" w:hAnsiTheme="majorHAnsi"/>
          <w:b/>
          <w:sz w:val="20"/>
          <w:szCs w:val="20"/>
        </w:rPr>
        <w:t xml:space="preserve">, Dr.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Udayaditya</w:t>
      </w:r>
      <w:proofErr w:type="spellEnd"/>
      <w:r w:rsidRPr="004900D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900D4">
        <w:rPr>
          <w:rFonts w:asciiTheme="majorHAnsi" w:hAnsiTheme="majorHAnsi"/>
          <w:b/>
          <w:sz w:val="20"/>
          <w:szCs w:val="20"/>
        </w:rPr>
        <w:t>Mukhopadhyay</w:t>
      </w:r>
      <w:proofErr w:type="spellEnd"/>
      <w:r w:rsidRPr="004900D4">
        <w:rPr>
          <w:rFonts w:asciiTheme="majorHAnsi" w:hAnsiTheme="majorHAnsi"/>
          <w:b/>
          <w:sz w:val="20"/>
          <w:szCs w:val="20"/>
          <w:vertAlign w:val="superscript"/>
        </w:rPr>
        <w:t>*</w:t>
      </w:r>
    </w:p>
    <w:p w:rsidR="00714E14" w:rsidRPr="004900D4" w:rsidRDefault="00714E14" w:rsidP="00714E14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4900D4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4900D4">
        <w:rPr>
          <w:rFonts w:asciiTheme="majorHAnsi" w:hAnsiTheme="majorHAnsi"/>
          <w:b/>
          <w:sz w:val="18"/>
          <w:szCs w:val="18"/>
        </w:rPr>
        <w:t xml:space="preserve"> </w:t>
      </w:r>
      <w:r w:rsidRPr="004900D4">
        <w:rPr>
          <w:rFonts w:asciiTheme="majorHAnsi" w:hAnsiTheme="majorHAnsi"/>
          <w:sz w:val="18"/>
          <w:szCs w:val="18"/>
        </w:rPr>
        <w:t xml:space="preserve">Associate Professor, R.I.O Kolkata; </w:t>
      </w:r>
      <w:r w:rsidRPr="004900D4">
        <w:rPr>
          <w:rFonts w:asciiTheme="majorHAnsi" w:hAnsiTheme="majorHAnsi"/>
          <w:sz w:val="18"/>
          <w:szCs w:val="18"/>
          <w:vertAlign w:val="superscript"/>
        </w:rPr>
        <w:t xml:space="preserve">** </w:t>
      </w:r>
      <w:r w:rsidRPr="004900D4">
        <w:rPr>
          <w:rFonts w:asciiTheme="majorHAnsi" w:hAnsiTheme="majorHAnsi"/>
          <w:sz w:val="18"/>
          <w:szCs w:val="18"/>
        </w:rPr>
        <w:t xml:space="preserve">Post graduate trainee, RIO Kolkata; </w:t>
      </w:r>
      <w:r w:rsidRPr="004900D4">
        <w:rPr>
          <w:rFonts w:asciiTheme="majorHAnsi" w:hAnsiTheme="majorHAnsi"/>
          <w:sz w:val="18"/>
          <w:szCs w:val="18"/>
          <w:vertAlign w:val="superscript"/>
        </w:rPr>
        <w:t xml:space="preserve">*** </w:t>
      </w:r>
      <w:r w:rsidRPr="004900D4">
        <w:rPr>
          <w:rFonts w:asciiTheme="majorHAnsi" w:hAnsiTheme="majorHAnsi"/>
          <w:sz w:val="18"/>
          <w:szCs w:val="18"/>
        </w:rPr>
        <w:t xml:space="preserve">Associate Professor, KPC Medical College, </w:t>
      </w:r>
      <w:proofErr w:type="spellStart"/>
      <w:r w:rsidRPr="004900D4">
        <w:rPr>
          <w:rFonts w:asciiTheme="majorHAnsi" w:hAnsiTheme="majorHAnsi"/>
          <w:sz w:val="18"/>
          <w:szCs w:val="18"/>
        </w:rPr>
        <w:t>Jadavpur</w:t>
      </w:r>
      <w:proofErr w:type="spellEnd"/>
      <w:r w:rsidRPr="004900D4">
        <w:rPr>
          <w:rFonts w:asciiTheme="majorHAnsi" w:hAnsiTheme="majorHAnsi"/>
          <w:sz w:val="18"/>
          <w:szCs w:val="18"/>
        </w:rPr>
        <w:t>, Kolkata;</w:t>
      </w:r>
      <w:r w:rsidRPr="004900D4">
        <w:rPr>
          <w:rFonts w:asciiTheme="majorHAnsi" w:hAnsiTheme="majorHAnsi"/>
          <w:sz w:val="18"/>
          <w:szCs w:val="18"/>
          <w:vertAlign w:val="superscript"/>
        </w:rPr>
        <w:t>***</w:t>
      </w:r>
      <w:r w:rsidRPr="004900D4">
        <w:rPr>
          <w:rFonts w:asciiTheme="majorHAnsi" w:hAnsiTheme="majorHAnsi"/>
          <w:sz w:val="18"/>
          <w:szCs w:val="18"/>
        </w:rPr>
        <w:t xml:space="preserve"> Associate Professor of Public Health, All India Institute of Hygiene &amp; Public Health, Kolkata</w:t>
      </w:r>
    </w:p>
    <w:p w:rsidR="00714E14" w:rsidRPr="004900D4" w:rsidRDefault="00714E14" w:rsidP="00714E14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4900D4">
        <w:rPr>
          <w:rFonts w:asciiTheme="majorHAnsi" w:hAnsiTheme="majorHAnsi"/>
          <w:b/>
          <w:sz w:val="18"/>
          <w:szCs w:val="18"/>
        </w:rPr>
        <w:t>Corresponding author:</w:t>
      </w:r>
      <w:r w:rsidRPr="004900D4">
        <w:rPr>
          <w:rFonts w:asciiTheme="majorHAnsi" w:hAnsiTheme="majorHAnsi"/>
          <w:sz w:val="18"/>
          <w:szCs w:val="18"/>
        </w:rPr>
        <w:t xml:space="preserve"> Dr </w:t>
      </w:r>
      <w:proofErr w:type="spellStart"/>
      <w:r w:rsidRPr="004900D4">
        <w:rPr>
          <w:rFonts w:asciiTheme="majorHAnsi" w:hAnsiTheme="majorHAnsi"/>
          <w:sz w:val="18"/>
          <w:szCs w:val="18"/>
        </w:rPr>
        <w:t>Anindita</w:t>
      </w:r>
      <w:proofErr w:type="spellEnd"/>
      <w:r w:rsidRPr="004900D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900D4">
        <w:rPr>
          <w:rFonts w:asciiTheme="majorHAnsi" w:hAnsiTheme="majorHAnsi"/>
          <w:sz w:val="18"/>
          <w:szCs w:val="18"/>
        </w:rPr>
        <w:t>Mondal</w:t>
      </w:r>
      <w:proofErr w:type="spellEnd"/>
      <w:r w:rsidRPr="004900D4">
        <w:rPr>
          <w:rFonts w:asciiTheme="majorHAnsi" w:hAnsiTheme="majorHAnsi"/>
          <w:sz w:val="18"/>
          <w:szCs w:val="18"/>
        </w:rPr>
        <w:t xml:space="preserve"> </w:t>
      </w:r>
    </w:p>
    <w:p w:rsidR="00714E14" w:rsidRDefault="00714E14" w:rsidP="00714E14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Date of submission: 22</w:t>
      </w:r>
      <w:r w:rsidRPr="004900D4">
        <w:rPr>
          <w:rFonts w:asciiTheme="majorHAnsi" w:hAnsiTheme="majorHAnsi"/>
          <w:sz w:val="18"/>
          <w:szCs w:val="18"/>
        </w:rPr>
        <w:t xml:space="preserve"> May 2014, Date of Publication: 25 June 2014</w:t>
      </w:r>
    </w:p>
    <w:p w:rsidR="00714E14" w:rsidRDefault="00714E14" w:rsidP="00714E14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Conflict of interest: Nil; Source of support: Nil </w:t>
      </w:r>
    </w:p>
    <w:p w:rsidR="00714E14" w:rsidRDefault="00714E14" w:rsidP="00714E14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714E14" w:rsidRPr="004900D4" w:rsidRDefault="00714E14" w:rsidP="00714E14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4900D4">
        <w:rPr>
          <w:rFonts w:ascii="Times New Roman" w:hAnsi="Times New Roman"/>
          <w:b/>
          <w:sz w:val="18"/>
          <w:szCs w:val="18"/>
        </w:rPr>
        <w:t xml:space="preserve">Abstract: </w:t>
      </w:r>
    </w:p>
    <w:p w:rsidR="00714E14" w:rsidRPr="004900D4" w:rsidRDefault="00714E14" w:rsidP="00714E1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900D4">
        <w:rPr>
          <w:rFonts w:ascii="Times New Roman" w:hAnsi="Times New Roman"/>
          <w:b/>
          <w:sz w:val="18"/>
          <w:szCs w:val="18"/>
        </w:rPr>
        <w:t xml:space="preserve">Introduction: </w:t>
      </w:r>
      <w:r w:rsidRPr="004900D4">
        <w:rPr>
          <w:rFonts w:ascii="Times New Roman" w:hAnsi="Times New Roman"/>
          <w:sz w:val="18"/>
          <w:szCs w:val="18"/>
        </w:rPr>
        <w:t xml:space="preserve">Avoiding preventable blindness is a major challenge of Vision 2020. Most ocular morbidities develop during school going period, allowing them to be detected best by school screening programs. Students of </w:t>
      </w:r>
      <w:proofErr w:type="spellStart"/>
      <w:r w:rsidRPr="004900D4">
        <w:rPr>
          <w:rFonts w:ascii="Times New Roman" w:hAnsi="Times New Roman"/>
          <w:sz w:val="18"/>
          <w:szCs w:val="18"/>
        </w:rPr>
        <w:t>madrasah</w:t>
      </w:r>
      <w:proofErr w:type="spellEnd"/>
      <w:r w:rsidRPr="004900D4">
        <w:rPr>
          <w:rFonts w:ascii="Times New Roman" w:hAnsi="Times New Roman"/>
          <w:sz w:val="18"/>
          <w:szCs w:val="18"/>
        </w:rPr>
        <w:t xml:space="preserve"> usually belong to the underprivileged section of the community</w:t>
      </w:r>
      <w:r w:rsidRPr="00A147D3">
        <w:rPr>
          <w:rFonts w:ascii="Times New Roman" w:hAnsi="Times New Roman"/>
          <w:sz w:val="18"/>
          <w:szCs w:val="18"/>
        </w:rPr>
        <w:t xml:space="preserve">. Present study was to bring out the magnitude and patterns of ocular morbidity among </w:t>
      </w:r>
      <w:proofErr w:type="spellStart"/>
      <w:r w:rsidRPr="00A147D3">
        <w:rPr>
          <w:rFonts w:ascii="Times New Roman" w:hAnsi="Times New Roman"/>
          <w:sz w:val="18"/>
          <w:szCs w:val="18"/>
        </w:rPr>
        <w:t>madrasah</w:t>
      </w:r>
      <w:proofErr w:type="spellEnd"/>
      <w:r w:rsidRPr="00A147D3">
        <w:rPr>
          <w:rFonts w:ascii="Times New Roman" w:hAnsi="Times New Roman"/>
          <w:sz w:val="18"/>
          <w:szCs w:val="18"/>
        </w:rPr>
        <w:t xml:space="preserve"> children of Kolkata and to find out different</w:t>
      </w:r>
      <w:r w:rsidRPr="004900D4">
        <w:rPr>
          <w:rFonts w:ascii="Times New Roman" w:hAnsi="Times New Roman"/>
          <w:sz w:val="18"/>
          <w:szCs w:val="18"/>
        </w:rPr>
        <w:t xml:space="preserve"> socio-demographic associates of ocular morbidity. </w:t>
      </w:r>
    </w:p>
    <w:p w:rsidR="00714E14" w:rsidRPr="004900D4" w:rsidRDefault="00714E14" w:rsidP="00714E1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900D4">
        <w:rPr>
          <w:rFonts w:ascii="Times New Roman" w:hAnsi="Times New Roman"/>
          <w:b/>
          <w:sz w:val="18"/>
          <w:szCs w:val="18"/>
        </w:rPr>
        <w:t xml:space="preserve">Material and Methods: </w:t>
      </w:r>
      <w:r w:rsidRPr="004900D4">
        <w:rPr>
          <w:rFonts w:ascii="Times New Roman" w:hAnsi="Times New Roman"/>
          <w:sz w:val="18"/>
          <w:szCs w:val="18"/>
        </w:rPr>
        <w:t xml:space="preserve">1649 students, ranging from 8-17 years age randomly selected from different </w:t>
      </w:r>
      <w:proofErr w:type="spellStart"/>
      <w:r w:rsidRPr="004900D4">
        <w:rPr>
          <w:rFonts w:ascii="Times New Roman" w:hAnsi="Times New Roman"/>
          <w:sz w:val="18"/>
          <w:szCs w:val="18"/>
        </w:rPr>
        <w:t>madrasahs</w:t>
      </w:r>
      <w:proofErr w:type="spellEnd"/>
      <w:r w:rsidRPr="004900D4">
        <w:rPr>
          <w:rFonts w:ascii="Times New Roman" w:hAnsi="Times New Roman"/>
          <w:sz w:val="18"/>
          <w:szCs w:val="18"/>
        </w:rPr>
        <w:t xml:space="preserve"> in Kolkata, during the academic session 2013-14, and were interviewed (including their parents for socio-economic status) and examined for ocular morbidity, the necessary sample was selected by simple random</w:t>
      </w:r>
      <w:r w:rsidRPr="004900D4">
        <w:rPr>
          <w:sz w:val="18"/>
          <w:szCs w:val="18"/>
        </w:rPr>
        <w:t xml:space="preserve"> </w:t>
      </w:r>
      <w:r w:rsidRPr="004900D4">
        <w:rPr>
          <w:rFonts w:ascii="Times New Roman" w:hAnsi="Times New Roman"/>
          <w:sz w:val="18"/>
          <w:szCs w:val="18"/>
        </w:rPr>
        <w:t xml:space="preserve">sampling technique using computer generated random numbers from statistical package “Program for Epidemiologists (PEPI)”, version 4.0, windows compatible. </w:t>
      </w:r>
    </w:p>
    <w:p w:rsidR="00714E14" w:rsidRPr="004900D4" w:rsidRDefault="00714E14" w:rsidP="00714E1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900D4">
        <w:rPr>
          <w:rFonts w:ascii="Times New Roman" w:hAnsi="Times New Roman"/>
          <w:b/>
          <w:sz w:val="18"/>
          <w:szCs w:val="18"/>
        </w:rPr>
        <w:t>Results:</w:t>
      </w:r>
      <w:r w:rsidRPr="004900D4">
        <w:rPr>
          <w:rFonts w:ascii="Times New Roman" w:hAnsi="Times New Roman"/>
          <w:sz w:val="18"/>
          <w:szCs w:val="18"/>
        </w:rPr>
        <w:t xml:space="preserve"> The prevalence of ocular morbidity was found to be 12.67%, majority being refractive errors (9.40%) with myopia being the commonest (7.76%). </w:t>
      </w:r>
      <w:proofErr w:type="spellStart"/>
      <w:r w:rsidRPr="004900D4">
        <w:rPr>
          <w:rFonts w:ascii="Times New Roman" w:hAnsi="Times New Roman"/>
          <w:sz w:val="18"/>
          <w:szCs w:val="18"/>
        </w:rPr>
        <w:t>Amblyopia</w:t>
      </w:r>
      <w:proofErr w:type="spellEnd"/>
      <w:r w:rsidRPr="004900D4">
        <w:rPr>
          <w:rFonts w:ascii="Times New Roman" w:hAnsi="Times New Roman"/>
          <w:sz w:val="18"/>
          <w:szCs w:val="18"/>
        </w:rPr>
        <w:t xml:space="preserve"> and squint was observed to be 1.09% and 1.57% respectively followed by </w:t>
      </w:r>
      <w:proofErr w:type="spellStart"/>
      <w:r w:rsidRPr="004900D4">
        <w:rPr>
          <w:rFonts w:ascii="Times New Roman" w:hAnsi="Times New Roman"/>
          <w:sz w:val="18"/>
          <w:szCs w:val="18"/>
        </w:rPr>
        <w:t>Pterygium</w:t>
      </w:r>
      <w:proofErr w:type="spellEnd"/>
      <w:r w:rsidRPr="004900D4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4900D4">
        <w:rPr>
          <w:rFonts w:ascii="Times New Roman" w:hAnsi="Times New Roman"/>
          <w:sz w:val="18"/>
          <w:szCs w:val="18"/>
        </w:rPr>
        <w:t>Chalazion</w:t>
      </w:r>
      <w:proofErr w:type="spellEnd"/>
      <w:r w:rsidRPr="004900D4">
        <w:rPr>
          <w:rFonts w:ascii="Times New Roman" w:hAnsi="Times New Roman"/>
          <w:sz w:val="18"/>
          <w:szCs w:val="18"/>
        </w:rPr>
        <w:t>, 0.12% each. Increasing age and metropolitan habitat were significantly associated with ocular morbidity.</w:t>
      </w:r>
    </w:p>
    <w:p w:rsidR="00714E14" w:rsidRPr="004900D4" w:rsidRDefault="00714E14" w:rsidP="00714E1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900D4">
        <w:rPr>
          <w:rFonts w:ascii="Times New Roman" w:hAnsi="Times New Roman"/>
          <w:b/>
          <w:sz w:val="18"/>
          <w:szCs w:val="18"/>
        </w:rPr>
        <w:t xml:space="preserve">Conclusion: </w:t>
      </w:r>
      <w:r w:rsidRPr="004900D4">
        <w:rPr>
          <w:rFonts w:ascii="Times New Roman" w:hAnsi="Times New Roman"/>
          <w:sz w:val="18"/>
          <w:szCs w:val="18"/>
        </w:rPr>
        <w:t xml:space="preserve">Refractive error was the commonest ocular morbidity observed, myopia being the commonest. The importance of school eye screening should be duly </w:t>
      </w:r>
      <w:proofErr w:type="spellStart"/>
      <w:r w:rsidRPr="004900D4">
        <w:rPr>
          <w:rFonts w:ascii="Times New Roman" w:hAnsi="Times New Roman"/>
          <w:sz w:val="18"/>
          <w:szCs w:val="18"/>
        </w:rPr>
        <w:t>recognised</w:t>
      </w:r>
      <w:proofErr w:type="spellEnd"/>
      <w:r w:rsidRPr="004900D4">
        <w:rPr>
          <w:rFonts w:ascii="Times New Roman" w:hAnsi="Times New Roman"/>
          <w:sz w:val="18"/>
          <w:szCs w:val="18"/>
        </w:rPr>
        <w:t xml:space="preserve"> to protect the under privileged.</w:t>
      </w:r>
    </w:p>
    <w:p w:rsidR="00714E14" w:rsidRDefault="00714E14" w:rsidP="00714E14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 w:rsidRPr="004900D4">
        <w:rPr>
          <w:rFonts w:ascii="Times New Roman" w:hAnsi="Times New Roman"/>
          <w:b/>
          <w:sz w:val="18"/>
          <w:szCs w:val="18"/>
        </w:rPr>
        <w:t xml:space="preserve">Key </w:t>
      </w:r>
      <w:proofErr w:type="spellStart"/>
      <w:r w:rsidRPr="004900D4">
        <w:rPr>
          <w:rFonts w:ascii="Times New Roman" w:hAnsi="Times New Roman"/>
          <w:b/>
          <w:sz w:val="18"/>
          <w:szCs w:val="18"/>
        </w:rPr>
        <w:t>words</w:t>
      </w:r>
      <w:proofErr w:type="gramStart"/>
      <w:r w:rsidRPr="004900D4">
        <w:rPr>
          <w:rFonts w:ascii="Times New Roman" w:hAnsi="Times New Roman"/>
          <w:b/>
          <w:sz w:val="18"/>
          <w:szCs w:val="18"/>
        </w:rPr>
        <w:t>:</w:t>
      </w:r>
      <w:r w:rsidRPr="004900D4">
        <w:rPr>
          <w:rFonts w:ascii="Times New Roman" w:hAnsi="Times New Roman"/>
          <w:sz w:val="18"/>
          <w:szCs w:val="18"/>
        </w:rPr>
        <w:t>Ocular</w:t>
      </w:r>
      <w:proofErr w:type="spellEnd"/>
      <w:proofErr w:type="gramEnd"/>
      <w:r w:rsidRPr="004900D4">
        <w:rPr>
          <w:rFonts w:ascii="Times New Roman" w:hAnsi="Times New Roman"/>
          <w:sz w:val="18"/>
          <w:szCs w:val="18"/>
        </w:rPr>
        <w:t xml:space="preserve"> Morbidity, </w:t>
      </w:r>
      <w:proofErr w:type="spellStart"/>
      <w:r w:rsidRPr="004900D4">
        <w:rPr>
          <w:rFonts w:ascii="Times New Roman" w:hAnsi="Times New Roman"/>
          <w:sz w:val="18"/>
          <w:szCs w:val="18"/>
        </w:rPr>
        <w:t>Madrasah</w:t>
      </w:r>
      <w:proofErr w:type="spellEnd"/>
      <w:r w:rsidRPr="004900D4">
        <w:rPr>
          <w:rFonts w:ascii="Times New Roman" w:hAnsi="Times New Roman"/>
          <w:sz w:val="18"/>
          <w:szCs w:val="18"/>
        </w:rPr>
        <w:t xml:space="preserve"> students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14E14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160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058C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3FC"/>
    <w:rsid w:val="00085C72"/>
    <w:rsid w:val="0008675C"/>
    <w:rsid w:val="00087874"/>
    <w:rsid w:val="00087B45"/>
    <w:rsid w:val="00087DB5"/>
    <w:rsid w:val="000902FE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7CB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995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E62"/>
    <w:rsid w:val="00192F04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1B91"/>
    <w:rsid w:val="00271E06"/>
    <w:rsid w:val="00271E99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6BA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09F"/>
    <w:rsid w:val="003517BF"/>
    <w:rsid w:val="00351D7A"/>
    <w:rsid w:val="00353B01"/>
    <w:rsid w:val="003557CA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1DC"/>
    <w:rsid w:val="00376AA0"/>
    <w:rsid w:val="00376DA4"/>
    <w:rsid w:val="00376FA4"/>
    <w:rsid w:val="00377AC9"/>
    <w:rsid w:val="00377ADA"/>
    <w:rsid w:val="00377B03"/>
    <w:rsid w:val="00377E2F"/>
    <w:rsid w:val="0038029B"/>
    <w:rsid w:val="00380674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11F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1229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90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127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2D62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7C9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861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235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E14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B0B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D17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1A7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2AC7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2A8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0C5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5C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301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03B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8D0"/>
    <w:rsid w:val="00B51B91"/>
    <w:rsid w:val="00B529D5"/>
    <w:rsid w:val="00B530E0"/>
    <w:rsid w:val="00B53369"/>
    <w:rsid w:val="00B53376"/>
    <w:rsid w:val="00B533F2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633"/>
    <w:rsid w:val="00BB59C0"/>
    <w:rsid w:val="00BB61FD"/>
    <w:rsid w:val="00BB62EB"/>
    <w:rsid w:val="00BB7047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08F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63F9"/>
    <w:rsid w:val="00C664E0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EB"/>
    <w:rsid w:val="00C8224B"/>
    <w:rsid w:val="00C82E47"/>
    <w:rsid w:val="00C82FEC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60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38A"/>
    <w:rsid w:val="00CB25B3"/>
    <w:rsid w:val="00CB25E9"/>
    <w:rsid w:val="00CB34F9"/>
    <w:rsid w:val="00CB35BF"/>
    <w:rsid w:val="00CB3E03"/>
    <w:rsid w:val="00CB47C9"/>
    <w:rsid w:val="00CB4BE8"/>
    <w:rsid w:val="00CB4D53"/>
    <w:rsid w:val="00CB5121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A5C"/>
    <w:rsid w:val="00CC4B43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803"/>
    <w:rsid w:val="00DF3E83"/>
    <w:rsid w:val="00DF3EBA"/>
    <w:rsid w:val="00DF4D4F"/>
    <w:rsid w:val="00DF4FAF"/>
    <w:rsid w:val="00DF5B3E"/>
    <w:rsid w:val="00DF5E09"/>
    <w:rsid w:val="00DF5F8E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01B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E78"/>
    <w:rsid w:val="00EE2A51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19B5"/>
    <w:rsid w:val="00F7213B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0BCB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0D6"/>
    <w:rsid w:val="00FC124C"/>
    <w:rsid w:val="00FC151F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57DB"/>
    <w:rsid w:val="00FE6731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310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714E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714E14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2014-06-29T09:46:00Z</dcterms:created>
  <dcterms:modified xsi:type="dcterms:W3CDTF">2014-06-29T09:47:00Z</dcterms:modified>
</cp:coreProperties>
</file>